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21ED" w14:textId="41A39460" w:rsidR="002F6FAF" w:rsidRPr="002F6FAF" w:rsidRDefault="002F6FAF" w:rsidP="002F6FAF">
      <w:pPr>
        <w:keepNext/>
        <w:keepLines/>
        <w:suppressAutoHyphens/>
        <w:spacing w:before="40" w:after="0" w:line="240" w:lineRule="auto"/>
        <w:jc w:val="both"/>
        <w:outlineLvl w:val="2"/>
        <w:rPr>
          <w:rFonts w:ascii="Corbel" w:eastAsia="Times New Roman" w:hAnsi="Corbel" w:cs="Times New Roman"/>
          <w:b/>
          <w:bCs/>
          <w:color w:val="021730"/>
          <w:sz w:val="24"/>
          <w:szCs w:val="24"/>
          <w:lang w:eastAsia="ar-SA"/>
        </w:rPr>
      </w:pPr>
      <w:bookmarkStart w:id="0" w:name="_Toc150437164"/>
      <w:bookmarkStart w:id="1" w:name="_Toc150437641"/>
      <w:bookmarkStart w:id="2" w:name="_Toc150439334"/>
      <w:r w:rsidRPr="002F6FAF">
        <w:rPr>
          <w:rFonts w:ascii="Corbel" w:eastAsia="Times New Roman" w:hAnsi="Corbel" w:cs="Times New Roman"/>
          <w:b/>
          <w:bCs/>
          <w:color w:val="021730"/>
          <w:sz w:val="24"/>
          <w:szCs w:val="24"/>
          <w:lang w:eastAsia="ar-SA"/>
        </w:rPr>
        <w:t xml:space="preserve">Anexo 3. </w:t>
      </w:r>
      <w:r w:rsidRPr="002F6FAF">
        <w:rPr>
          <w:rFonts w:ascii="Corbel" w:eastAsia="Times New Roman" w:hAnsi="Corbel" w:cs="Times New Roman"/>
          <w:b/>
          <w:bCs/>
          <w:color w:val="021730"/>
          <w:sz w:val="24"/>
          <w:szCs w:val="24"/>
          <w:lang w:val="es-ES_tradnl" w:eastAsia="ar-SA"/>
        </w:rPr>
        <w:t>Formulario de exclusión de medicamentos en el CNMB</w:t>
      </w:r>
      <w:bookmarkEnd w:id="0"/>
      <w:bookmarkEnd w:id="1"/>
      <w:bookmarkEnd w:id="2"/>
    </w:p>
    <w:p w14:paraId="1BE2449C" w14:textId="77777777" w:rsidR="002F6FAF" w:rsidRPr="002F6FAF" w:rsidRDefault="002F6FAF" w:rsidP="002F6FAF">
      <w:pPr>
        <w:suppressAutoHyphens/>
        <w:spacing w:after="0" w:line="240" w:lineRule="auto"/>
        <w:jc w:val="both"/>
        <w:rPr>
          <w:rFonts w:ascii="Corbel" w:hAnsi="Corbel" w:cs="Times New Roman"/>
          <w:b/>
          <w:sz w:val="24"/>
          <w:szCs w:val="24"/>
          <w:lang w:val="es-ES_tradnl" w:eastAsia="en-US"/>
        </w:rPr>
      </w:pPr>
    </w:p>
    <w:p w14:paraId="526EE166" w14:textId="77777777" w:rsidR="002F6FAF" w:rsidRPr="002F6FAF" w:rsidRDefault="002F6FAF" w:rsidP="002F6FAF">
      <w:pPr>
        <w:suppressAutoHyphens/>
        <w:spacing w:after="0" w:line="240" w:lineRule="auto"/>
        <w:jc w:val="both"/>
        <w:rPr>
          <w:rFonts w:ascii="Corbel" w:eastAsia="Times New Roman" w:hAnsi="Corbel" w:cs="Arial"/>
          <w:color w:val="FF0000"/>
          <w:sz w:val="24"/>
          <w:szCs w:val="24"/>
          <w:lang w:val="es-ES_tradnl" w:eastAsia="es-EC"/>
        </w:rPr>
      </w:pPr>
      <w:r w:rsidRPr="002F6FAF"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  <w:t>Nota:</w:t>
      </w: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 Cuando la Agencia Nacional de Regulación, Control y Vigilancia Sanitaria (ARCSA), emita una alerta sanitaria de medicamentos, no deberá llenar este formulario y la CONAMEI viabilizará su exclusión del CNMB</w:t>
      </w:r>
      <w:r w:rsidRPr="002F6FAF">
        <w:rPr>
          <w:rFonts w:ascii="Corbel" w:eastAsia="Times New Roman" w:hAnsi="Corbel" w:cs="Arial"/>
          <w:sz w:val="24"/>
          <w:szCs w:val="24"/>
          <w:lang w:val="es-ES_tradnl" w:eastAsia="ar-SA"/>
        </w:rPr>
        <w:t xml:space="preserve">. </w:t>
      </w:r>
    </w:p>
    <w:p w14:paraId="02C9DFE6" w14:textId="77777777" w:rsidR="002F6FAF" w:rsidRPr="002F6FAF" w:rsidRDefault="002F6FAF" w:rsidP="002F6FAF">
      <w:pPr>
        <w:spacing w:after="0" w:line="240" w:lineRule="auto"/>
        <w:rPr>
          <w:rFonts w:ascii="Corbel" w:hAnsi="Corbel" w:cs="Times New Roman"/>
          <w:sz w:val="24"/>
          <w:szCs w:val="24"/>
          <w:lang w:val="es-ES_tradnl" w:eastAsia="en-US"/>
        </w:rPr>
      </w:pPr>
    </w:p>
    <w:p w14:paraId="159F25DE" w14:textId="77777777" w:rsidR="002F6FAF" w:rsidRPr="002F6FAF" w:rsidRDefault="002F6FAF" w:rsidP="002F6FAF">
      <w:pPr>
        <w:spacing w:after="0" w:line="240" w:lineRule="auto"/>
        <w:contextualSpacing/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  <w:t>1. Datos del solicitante:</w:t>
      </w:r>
    </w:p>
    <w:p w14:paraId="157C68AE" w14:textId="77777777" w:rsidR="002F6FAF" w:rsidRPr="002F6FAF" w:rsidRDefault="002F6FAF" w:rsidP="002F6FAF">
      <w:pPr>
        <w:spacing w:after="0" w:line="240" w:lineRule="auto"/>
        <w:contextualSpacing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60C89A13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Nombre del establecimiento de salud:</w:t>
      </w:r>
    </w:p>
    <w:p w14:paraId="0ACBB3F5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Institución del Sistema Nacional de Salud o entidad a la que pertenece: </w:t>
      </w:r>
    </w:p>
    <w:p w14:paraId="43C36471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Fecha de elaboración de formulario: (</w:t>
      </w:r>
      <w:proofErr w:type="spellStart"/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dd</w:t>
      </w:r>
      <w:proofErr w:type="spellEnd"/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/mm/</w:t>
      </w:r>
      <w:proofErr w:type="spellStart"/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aa</w:t>
      </w:r>
      <w:proofErr w:type="spellEnd"/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)</w:t>
      </w:r>
    </w:p>
    <w:p w14:paraId="39F123DC" w14:textId="77777777" w:rsidR="002F6FAF" w:rsidRPr="002F6FAF" w:rsidRDefault="002F6FAF" w:rsidP="002F6FAF">
      <w:pPr>
        <w:spacing w:after="0" w:line="240" w:lineRule="auto"/>
        <w:contextualSpacing/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</w:pPr>
    </w:p>
    <w:p w14:paraId="72F97C78" w14:textId="77777777" w:rsidR="002F6FAF" w:rsidRPr="002F6FAF" w:rsidRDefault="002F6FAF" w:rsidP="002F6FA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  <w:t>Identificación del medicamento que se solicita la exclusión:</w:t>
      </w:r>
    </w:p>
    <w:p w14:paraId="682907B8" w14:textId="77777777" w:rsidR="002F6FAF" w:rsidRPr="002F6FAF" w:rsidRDefault="002F6FAF" w:rsidP="002F6FAF">
      <w:pPr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091A0F10" w14:textId="77777777" w:rsidR="002F6FAF" w:rsidRPr="002F6FAF" w:rsidRDefault="002F6FAF" w:rsidP="002F6FAF">
      <w:pPr>
        <w:spacing w:after="0" w:line="240" w:lineRule="auto"/>
        <w:ind w:firstLine="36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Utilizar la información que consta en el CNMB. </w:t>
      </w:r>
    </w:p>
    <w:p w14:paraId="47C09DE5" w14:textId="77777777" w:rsidR="002F6FAF" w:rsidRPr="002F6FAF" w:rsidRDefault="002F6FAF" w:rsidP="002F6FAF">
      <w:pPr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4376462A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Código ATC:</w:t>
      </w:r>
    </w:p>
    <w:p w14:paraId="2B6E8948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Denominación Común Internacional (DCI) del medicamento:  </w:t>
      </w: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ab/>
      </w:r>
    </w:p>
    <w:p w14:paraId="4A9568B2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Forma farmacéutica: </w:t>
      </w:r>
    </w:p>
    <w:p w14:paraId="60DE50D3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Concentración:</w:t>
      </w:r>
    </w:p>
    <w:p w14:paraId="4BCF9887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Vía de administración:</w:t>
      </w:r>
    </w:p>
    <w:p w14:paraId="761B3FC4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iCs/>
          <w:color w:val="000000"/>
          <w:sz w:val="24"/>
          <w:szCs w:val="24"/>
          <w:lang w:val="es-ES_tradnl" w:eastAsia="en-US"/>
        </w:rPr>
        <w:t>Nivel de prescripción</w:t>
      </w:r>
    </w:p>
    <w:p w14:paraId="0E6A4269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iCs/>
          <w:color w:val="000000"/>
          <w:sz w:val="24"/>
          <w:szCs w:val="24"/>
          <w:lang w:val="es-ES_tradnl" w:eastAsia="en-US"/>
        </w:rPr>
        <w:t>Nivel atención</w:t>
      </w:r>
    </w:p>
    <w:p w14:paraId="1D826188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Presentación comercial:</w:t>
      </w:r>
    </w:p>
    <w:p w14:paraId="2DE45867" w14:textId="77777777" w:rsidR="002F6FAF" w:rsidRPr="002F6FAF" w:rsidRDefault="002F6FAF" w:rsidP="002F6FAF">
      <w:pPr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2C203186" w14:textId="77777777" w:rsidR="002F6FAF" w:rsidRPr="002F6FAF" w:rsidRDefault="002F6FAF" w:rsidP="002F6FA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b/>
          <w:color w:val="000000"/>
          <w:sz w:val="24"/>
          <w:szCs w:val="24"/>
          <w:lang w:val="es-ES_tradnl" w:eastAsia="en-US"/>
        </w:rPr>
        <w:t>Indicación terapéutica:</w:t>
      </w:r>
    </w:p>
    <w:p w14:paraId="6A18ADCE" w14:textId="77777777" w:rsidR="002F6FAF" w:rsidRPr="002F6FAF" w:rsidRDefault="002F6FAF" w:rsidP="002F6FAF">
      <w:pPr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4FD0A6A7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t xml:space="preserve">Indicación clínica-terapéutica para la cual se solicita la exclusión. </w:t>
      </w:r>
    </w:p>
    <w:p w14:paraId="12964750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t>Alternativas terapéuticas disponibles en el CNMB vigente para la indicación solicitada a excluir.</w:t>
      </w:r>
    </w:p>
    <w:p w14:paraId="2A3A7818" w14:textId="77777777" w:rsidR="002F6FAF" w:rsidRPr="002F6FAF" w:rsidRDefault="002F6FAF" w:rsidP="002F6FAF">
      <w:pPr>
        <w:suppressAutoHyphens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</w:p>
    <w:p w14:paraId="201DF4C2" w14:textId="77777777" w:rsidR="002F6FAF" w:rsidRPr="002F6FAF" w:rsidRDefault="002F6FAF" w:rsidP="002F6FAF">
      <w:pPr>
        <w:suppressAutoHyphens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</w:p>
    <w:p w14:paraId="38436741" w14:textId="77777777" w:rsidR="002F6FAF" w:rsidRPr="002F6FAF" w:rsidRDefault="002F6FAF" w:rsidP="002F6FA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" w:eastAsia="zh-CN"/>
        </w:rPr>
      </w:pPr>
      <w:r w:rsidRPr="002F6FAF">
        <w:rPr>
          <w:rFonts w:ascii="Corbel" w:eastAsia="Times New Roman" w:hAnsi="Corbel" w:cs="Arial"/>
          <w:b/>
          <w:color w:val="000000"/>
          <w:sz w:val="24"/>
          <w:szCs w:val="24"/>
          <w:lang w:val="es-ES" w:eastAsia="zh-CN"/>
        </w:rPr>
        <w:t>Resumen de razones por las cuales se solicita exclusión del CNMB, tomar como referencia eficacia (mejores opciones terapéuticas presentes en el CNMB) y seguridad (alertas sanitarias, reacciones adversas) del medicamento, impacto presupuestario y costo-efectividad.</w:t>
      </w:r>
    </w:p>
    <w:p w14:paraId="0CDD0BF9" w14:textId="77777777" w:rsidR="002F6FAF" w:rsidRPr="002F6FAF" w:rsidRDefault="002F6FAF" w:rsidP="002F6FAF">
      <w:pPr>
        <w:widowControl w:val="0"/>
        <w:suppressAutoHyphens/>
        <w:autoSpaceDE w:val="0"/>
        <w:spacing w:after="0" w:line="240" w:lineRule="auto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" w:eastAsia="zh-CN"/>
        </w:rPr>
      </w:pPr>
    </w:p>
    <w:p w14:paraId="1720FD64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</w:pPr>
    </w:p>
    <w:p w14:paraId="67A5A610" w14:textId="77777777" w:rsidR="002F6FAF" w:rsidRPr="002F6FAF" w:rsidRDefault="002F6FAF" w:rsidP="002F6F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</w:pPr>
      <w:r w:rsidRPr="002F6FAF"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  <w:t>BIBLIOGRAFÍA</w:t>
      </w:r>
    </w:p>
    <w:p w14:paraId="58E0B19E" w14:textId="77777777" w:rsidR="002F6FAF" w:rsidRPr="002F6FAF" w:rsidRDefault="002F6FAF" w:rsidP="002F6FAF">
      <w:pPr>
        <w:spacing w:after="0" w:line="240" w:lineRule="auto"/>
        <w:ind w:firstLine="360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</w:p>
    <w:p w14:paraId="3F0AD344" w14:textId="77777777" w:rsidR="002F6FAF" w:rsidRPr="002F6FAF" w:rsidRDefault="002F6FAF" w:rsidP="002F6FAF">
      <w:pPr>
        <w:spacing w:after="0" w:line="240" w:lineRule="auto"/>
        <w:ind w:firstLine="360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lastRenderedPageBreak/>
        <w:t>Redactada bajo las normas Vancouver.</w:t>
      </w:r>
    </w:p>
    <w:p w14:paraId="2699F628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Cs/>
          <w:color w:val="000000"/>
          <w:sz w:val="24"/>
          <w:szCs w:val="24"/>
          <w:lang w:val="es-ES_tradnl" w:eastAsia="x-none"/>
        </w:rPr>
      </w:pPr>
    </w:p>
    <w:p w14:paraId="7B852FB3" w14:textId="77777777" w:rsidR="002F6FAF" w:rsidRPr="002F6FAF" w:rsidRDefault="002F6FAF" w:rsidP="002F6FAF">
      <w:pPr>
        <w:spacing w:after="0" w:line="240" w:lineRule="auto"/>
        <w:ind w:left="720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</w:pPr>
    </w:p>
    <w:p w14:paraId="3F83D7B2" w14:textId="77777777" w:rsidR="002F6FAF" w:rsidRPr="002F6FAF" w:rsidRDefault="002F6FAF" w:rsidP="002F6F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</w:pPr>
      <w:r w:rsidRPr="002F6FAF"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  <w:t xml:space="preserve">Anexos de la solicitud de </w:t>
      </w:r>
      <w:r w:rsidRPr="002F6FAF"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zh-CN"/>
        </w:rPr>
        <w:t>exclusión del medicamento del CNMB</w:t>
      </w:r>
    </w:p>
    <w:p w14:paraId="3FF69045" w14:textId="77777777" w:rsidR="002F6FAF" w:rsidRPr="002F6FAF" w:rsidRDefault="002F6FAF" w:rsidP="002F6FAF">
      <w:pPr>
        <w:spacing w:after="0" w:line="240" w:lineRule="auto"/>
        <w:ind w:left="720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</w:pPr>
    </w:p>
    <w:p w14:paraId="71098147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orbel" w:eastAsia="Times New Roman" w:hAnsi="Corbel" w:cs="Arial"/>
          <w:bCs/>
          <w:color w:val="000000"/>
          <w:sz w:val="24"/>
          <w:szCs w:val="24"/>
          <w:lang w:val="es-ES_tradnl" w:eastAsia="x-none"/>
        </w:rPr>
      </w:pP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t>Todas las revisiones sistemáticas, metaanálisis, estudios clínicos. guías de práctica clínic</w:t>
      </w:r>
      <w:r w:rsidRPr="002F6FAF">
        <w:rPr>
          <w:rFonts w:ascii="Corbel" w:eastAsia="Times New Roman" w:hAnsi="Corbel" w:cs="Arial"/>
          <w:bCs/>
          <w:color w:val="000000"/>
          <w:sz w:val="24"/>
          <w:szCs w:val="24"/>
          <w:lang w:val="es-ES_tradnl" w:eastAsia="x-none"/>
        </w:rPr>
        <w:t>a, análisis de impacto presupuestario y análisis de costo-efectividad/utilidad</w:t>
      </w: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t xml:space="preserve"> que sustenten la exclusión del medicamento deberán presentarse en formato PDF. El nombre de los archivos deberá seguir el siguiente formato</w:t>
      </w:r>
      <w:r w:rsidRPr="002F6FAF">
        <w:rPr>
          <w:rFonts w:ascii="Corbel" w:eastAsia="Times New Roman" w:hAnsi="Corbel" w:cs="Arial"/>
          <w:bCs/>
          <w:color w:val="000000"/>
          <w:sz w:val="24"/>
          <w:szCs w:val="24"/>
          <w:lang w:val="es-ES_tradnl" w:eastAsia="x-none"/>
        </w:rPr>
        <w:t>:</w:t>
      </w:r>
    </w:p>
    <w:p w14:paraId="14B1754F" w14:textId="77777777" w:rsidR="002F6FAF" w:rsidRPr="002F6FAF" w:rsidRDefault="002F6FAF" w:rsidP="002F6FAF">
      <w:pPr>
        <w:spacing w:after="0" w:line="240" w:lineRule="auto"/>
        <w:ind w:left="720"/>
        <w:jc w:val="both"/>
        <w:rPr>
          <w:rFonts w:ascii="Corbel" w:eastAsia="Times New Roman" w:hAnsi="Corbel" w:cs="Arial"/>
          <w:bCs/>
          <w:color w:val="000000"/>
          <w:sz w:val="24"/>
          <w:szCs w:val="24"/>
          <w:lang w:val="es-ES_tradnl" w:eastAsia="x-none"/>
        </w:rPr>
      </w:pPr>
    </w:p>
    <w:p w14:paraId="76EE1C8E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Cs/>
          <w:color w:val="000000"/>
          <w:sz w:val="24"/>
          <w:szCs w:val="24"/>
          <w:lang w:val="es-ES_tradnl" w:eastAsia="x-none"/>
        </w:rPr>
      </w:pPr>
    </w:p>
    <w:p w14:paraId="27CA7105" w14:textId="77777777" w:rsidR="002F6FAF" w:rsidRPr="002F6FAF" w:rsidRDefault="002F6FAF" w:rsidP="002F6FAF">
      <w:pPr>
        <w:spacing w:after="0" w:line="240" w:lineRule="auto"/>
        <w:ind w:firstLine="360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t xml:space="preserve">Tipo de estudio nombre del autor principal año de publicación.pdf </w:t>
      </w:r>
    </w:p>
    <w:p w14:paraId="1C5E82FE" w14:textId="77777777" w:rsidR="002F6FAF" w:rsidRPr="002F6FAF" w:rsidRDefault="002F6FAF" w:rsidP="002F6FAF">
      <w:pPr>
        <w:spacing w:after="0" w:line="240" w:lineRule="auto"/>
        <w:ind w:firstLine="360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b/>
          <w:sz w:val="24"/>
          <w:szCs w:val="24"/>
          <w:lang w:val="es-ES_tradnl" w:eastAsia="es-EC"/>
        </w:rPr>
        <w:t>Ejemplo:</w:t>
      </w: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t xml:space="preserve"> Revisión sistemática_Perez_2015.pdf</w:t>
      </w:r>
    </w:p>
    <w:p w14:paraId="70D40A42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i/>
          <w:iCs/>
          <w:color w:val="000000"/>
          <w:sz w:val="24"/>
          <w:szCs w:val="24"/>
          <w:lang w:val="es-ES_tradnl" w:eastAsia="x-none"/>
        </w:rPr>
      </w:pPr>
    </w:p>
    <w:p w14:paraId="119A8AD4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i/>
          <w:iCs/>
          <w:color w:val="000000"/>
          <w:sz w:val="24"/>
          <w:szCs w:val="24"/>
          <w:lang w:val="es-ES_tradnl" w:eastAsia="x-none"/>
        </w:rPr>
      </w:pPr>
    </w:p>
    <w:p w14:paraId="70CC9C70" w14:textId="77777777" w:rsidR="002F6FAF" w:rsidRPr="002F6FAF" w:rsidRDefault="002F6FAF" w:rsidP="002F6FA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sz w:val="24"/>
          <w:szCs w:val="24"/>
          <w:lang w:val="es-ES_tradnl" w:eastAsia="es-EC"/>
        </w:rPr>
        <w:t>El presente formulario deberá presentarse en forma digital y editable en el enlace habilitado para el efecto con las firmas de responsabilidad, adjunto a la solicitud de inclusión o exclusión de medicamentos.</w:t>
      </w:r>
    </w:p>
    <w:p w14:paraId="749A6214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Cs/>
          <w:color w:val="000000"/>
          <w:sz w:val="24"/>
          <w:szCs w:val="24"/>
          <w:lang w:val="es-ES_tradnl" w:eastAsia="x-none"/>
        </w:rPr>
      </w:pPr>
    </w:p>
    <w:p w14:paraId="61B1A0F6" w14:textId="77777777" w:rsidR="002F6FAF" w:rsidRPr="002F6FAF" w:rsidRDefault="002F6FAF" w:rsidP="002F6F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</w:pPr>
      <w:r w:rsidRPr="002F6FAF"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  <w:t>FIRMA DE RESPONSABILIDAD</w:t>
      </w: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2F6FAF" w:rsidRPr="002F6FAF" w14:paraId="7477CFCE" w14:textId="77777777" w:rsidTr="00B41B07">
        <w:trPr>
          <w:jc w:val="center"/>
        </w:trPr>
        <w:tc>
          <w:tcPr>
            <w:tcW w:w="8504" w:type="dxa"/>
            <w:shd w:val="clear" w:color="auto" w:fill="auto"/>
          </w:tcPr>
          <w:p w14:paraId="7678D568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  <w:p w14:paraId="149FE108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  <w:p w14:paraId="5488B943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  <w:p w14:paraId="1C381283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______________________________________________</w:t>
            </w:r>
          </w:p>
          <w:p w14:paraId="2E2AF6E5" w14:textId="77777777" w:rsidR="002F6FAF" w:rsidRPr="002F6FAF" w:rsidRDefault="002F6FAF" w:rsidP="002F6FAF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center"/>
              <w:rPr>
                <w:rFonts w:ascii="Corbel" w:eastAsia="Carlito" w:hAnsi="Corbel" w:cs="Arial"/>
                <w:b/>
                <w:sz w:val="24"/>
                <w:szCs w:val="24"/>
                <w:lang w:val="es-ES_tradnl" w:eastAsia="en-US"/>
              </w:rPr>
            </w:pPr>
            <w:r w:rsidRPr="002F6FAF">
              <w:rPr>
                <w:rFonts w:ascii="Corbel" w:eastAsia="Carlito" w:hAnsi="Corbel" w:cs="Arial"/>
                <w:b/>
                <w:sz w:val="24"/>
                <w:szCs w:val="24"/>
                <w:lang w:val="es-ES_tradnl" w:eastAsia="en-US"/>
              </w:rPr>
              <w:t>Máxima autoridad del establecimiento de salud o entidad solicitante</w:t>
            </w:r>
          </w:p>
          <w:p w14:paraId="414E77B9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Nombre:</w:t>
            </w:r>
          </w:p>
          <w:p w14:paraId="7A53C773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Cédula de ciudadanía:</w:t>
            </w:r>
          </w:p>
          <w:p w14:paraId="7B177F69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Correo electrónico:</w:t>
            </w:r>
          </w:p>
          <w:p w14:paraId="4F7FCA11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Teléfono de contacto:</w:t>
            </w:r>
          </w:p>
        </w:tc>
      </w:tr>
    </w:tbl>
    <w:p w14:paraId="336C05AD" w14:textId="77777777" w:rsidR="002F6FAF" w:rsidRPr="002F6FAF" w:rsidRDefault="002F6FAF" w:rsidP="002F6FAF">
      <w:pPr>
        <w:spacing w:after="0" w:line="240" w:lineRule="auto"/>
        <w:rPr>
          <w:rFonts w:ascii="Corbel" w:hAnsi="Corbel" w:cs="Times New Roman"/>
          <w:sz w:val="24"/>
          <w:szCs w:val="24"/>
          <w:lang w:val="es-ES_tradnl" w:eastAsia="en-US"/>
        </w:rPr>
      </w:pPr>
    </w:p>
    <w:p w14:paraId="522290CB" w14:textId="77777777" w:rsidR="002F6FAF" w:rsidRPr="002F6FAF" w:rsidRDefault="002F6FAF" w:rsidP="002F6FAF">
      <w:pPr>
        <w:spacing w:after="0" w:line="240" w:lineRule="auto"/>
        <w:rPr>
          <w:rFonts w:ascii="Corbel" w:hAnsi="Corbel" w:cs="Times New Roman"/>
          <w:sz w:val="24"/>
          <w:szCs w:val="24"/>
          <w:lang w:val="es-ES_tradnl" w:eastAsia="en-US"/>
        </w:rPr>
      </w:pPr>
    </w:p>
    <w:p w14:paraId="13199883" w14:textId="77777777" w:rsidR="002F6FAF" w:rsidRPr="002F6FAF" w:rsidRDefault="002F6FAF" w:rsidP="002F6FAF">
      <w:pPr>
        <w:spacing w:after="0" w:line="240" w:lineRule="auto"/>
        <w:rPr>
          <w:rFonts w:ascii="Corbel" w:hAnsi="Corbel" w:cs="Times New Roman"/>
          <w:sz w:val="24"/>
          <w:szCs w:val="24"/>
          <w:lang w:val="es-ES_tradnl" w:eastAsia="en-US"/>
        </w:rPr>
      </w:pPr>
    </w:p>
    <w:p w14:paraId="57FC881F" w14:textId="77777777" w:rsidR="002F6FAF" w:rsidRPr="002F6FAF" w:rsidRDefault="002F6FAF" w:rsidP="002F6FAF">
      <w:pPr>
        <w:spacing w:after="0" w:line="240" w:lineRule="auto"/>
        <w:rPr>
          <w:rFonts w:ascii="Corbel" w:hAnsi="Corbel" w:cs="Times New Roman"/>
          <w:sz w:val="24"/>
          <w:szCs w:val="24"/>
          <w:lang w:val="es-ES_tradnl" w:eastAsia="en-US"/>
        </w:rPr>
      </w:pPr>
    </w:p>
    <w:p w14:paraId="0DFEDF63" w14:textId="77777777" w:rsidR="002F6FAF" w:rsidRDefault="002F6FAF" w:rsidP="002F6FAF">
      <w:pPr>
        <w:spacing w:after="0" w:line="240" w:lineRule="auto"/>
        <w:rPr>
          <w:rFonts w:ascii="Corbel" w:hAnsi="Corbel" w:cs="Times New Roman"/>
          <w:sz w:val="24"/>
          <w:szCs w:val="24"/>
          <w:lang w:val="es-ES_tradnl" w:eastAsia="en-US"/>
        </w:rPr>
      </w:pPr>
    </w:p>
    <w:p w14:paraId="7187C7D7" w14:textId="77777777" w:rsidR="00673413" w:rsidRDefault="00673413" w:rsidP="002F6FAF">
      <w:pPr>
        <w:spacing w:after="0" w:line="240" w:lineRule="auto"/>
        <w:rPr>
          <w:rFonts w:ascii="Corbel" w:hAnsi="Corbel" w:cs="Times New Roman"/>
          <w:sz w:val="24"/>
          <w:szCs w:val="24"/>
          <w:lang w:val="es-ES_tradnl" w:eastAsia="en-US"/>
        </w:rPr>
      </w:pPr>
    </w:p>
    <w:sectPr w:rsidR="00673413" w:rsidSect="00F83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0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183D" w14:textId="77777777" w:rsidR="000D1410" w:rsidRDefault="000D1410">
      <w:pPr>
        <w:spacing w:after="0" w:line="240" w:lineRule="auto"/>
      </w:pPr>
      <w:r>
        <w:separator/>
      </w:r>
    </w:p>
  </w:endnote>
  <w:endnote w:type="continuationSeparator" w:id="0">
    <w:p w14:paraId="1FDB0126" w14:textId="77777777" w:rsidR="000D1410" w:rsidRDefault="000D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605C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1E00" w14:textId="77777777" w:rsidR="00AB5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2B96B0" wp14:editId="4DF0B470">
          <wp:simplePos x="0" y="0"/>
          <wp:positionH relativeFrom="column">
            <wp:posOffset>-1260475</wp:posOffset>
          </wp:positionH>
          <wp:positionV relativeFrom="paragraph">
            <wp:posOffset>52070</wp:posOffset>
          </wp:positionV>
          <wp:extent cx="7559148" cy="1493578"/>
          <wp:effectExtent l="0" t="0" r="3810" b="0"/>
          <wp:wrapNone/>
          <wp:docPr id="1647672899" name="Imagen 16476728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48" cy="1493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76FC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DB59" w14:textId="77777777" w:rsidR="000D1410" w:rsidRDefault="000D1410">
      <w:pPr>
        <w:spacing w:after="0" w:line="240" w:lineRule="auto"/>
      </w:pPr>
      <w:r>
        <w:separator/>
      </w:r>
    </w:p>
  </w:footnote>
  <w:footnote w:type="continuationSeparator" w:id="0">
    <w:p w14:paraId="141E2093" w14:textId="77777777" w:rsidR="000D1410" w:rsidRDefault="000D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4466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301" w14:textId="77777777" w:rsidR="00AB5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03888CD3" wp14:editId="390E5953">
          <wp:extent cx="7519999" cy="1491361"/>
          <wp:effectExtent l="0" t="0" r="5080" b="0"/>
          <wp:docPr id="361906528" name="Imagen 3619065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4" b="1494"/>
                  <a:stretch>
                    <a:fillRect/>
                  </a:stretch>
                </pic:blipFill>
                <pic:spPr>
                  <a:xfrm>
                    <a:off x="0" y="0"/>
                    <a:ext cx="7519999" cy="1491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82AD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B2004EE2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orbel" w:hAnsi="Corbel" w:hint="default"/>
        <w:b w:val="0"/>
        <w:i w:val="0"/>
        <w:sz w:val="22"/>
        <w:szCs w:val="24"/>
        <w:lang w:val="es-EC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886038"/>
    <w:multiLevelType w:val="hybridMultilevel"/>
    <w:tmpl w:val="FE3AAA8A"/>
    <w:lvl w:ilvl="0" w:tplc="BD202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F1070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8F034C"/>
    <w:multiLevelType w:val="hybridMultilevel"/>
    <w:tmpl w:val="6B90153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967C3"/>
    <w:multiLevelType w:val="multilevel"/>
    <w:tmpl w:val="35323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76672B06"/>
    <w:multiLevelType w:val="hybridMultilevel"/>
    <w:tmpl w:val="757E0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43E27"/>
    <w:multiLevelType w:val="multilevel"/>
    <w:tmpl w:val="CF00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21820392">
    <w:abstractNumId w:val="0"/>
  </w:num>
  <w:num w:numId="2" w16cid:durableId="1416390859">
    <w:abstractNumId w:val="6"/>
  </w:num>
  <w:num w:numId="3" w16cid:durableId="309218009">
    <w:abstractNumId w:val="4"/>
  </w:num>
  <w:num w:numId="4" w16cid:durableId="737946369">
    <w:abstractNumId w:val="1"/>
  </w:num>
  <w:num w:numId="5" w16cid:durableId="1920207650">
    <w:abstractNumId w:val="2"/>
  </w:num>
  <w:num w:numId="6" w16cid:durableId="919799474">
    <w:abstractNumId w:val="5"/>
  </w:num>
  <w:num w:numId="7" w16cid:durableId="1920208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28"/>
    <w:rsid w:val="000D1410"/>
    <w:rsid w:val="001552D3"/>
    <w:rsid w:val="00271E64"/>
    <w:rsid w:val="00274AB9"/>
    <w:rsid w:val="002F6FAF"/>
    <w:rsid w:val="003B53EA"/>
    <w:rsid w:val="00415E43"/>
    <w:rsid w:val="00445990"/>
    <w:rsid w:val="00673413"/>
    <w:rsid w:val="009C3A94"/>
    <w:rsid w:val="00AB5F28"/>
    <w:rsid w:val="00BC5EF2"/>
    <w:rsid w:val="00D62641"/>
    <w:rsid w:val="00DF0157"/>
    <w:rsid w:val="00F55253"/>
    <w:rsid w:val="00F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9820"/>
  <w15:docId w15:val="{BD04265A-B7F0-46B5-B02D-9BEC769B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7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8B87-E204-4242-8C79-3D657CC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CONASA</dc:creator>
  <cp:lastModifiedBy>Consejo Nacional Salud</cp:lastModifiedBy>
  <cp:revision>3</cp:revision>
  <dcterms:created xsi:type="dcterms:W3CDTF">2023-12-14T17:21:00Z</dcterms:created>
  <dcterms:modified xsi:type="dcterms:W3CDTF">2023-12-14T17:30:00Z</dcterms:modified>
</cp:coreProperties>
</file>